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A6" w:rsidRPr="000B39CE" w:rsidRDefault="00FD4FA6" w:rsidP="00FD4FA6">
      <w:pPr>
        <w:ind w:firstLine="0"/>
        <w:jc w:val="center"/>
        <w:rPr>
          <w:lang w:val="ru-RU"/>
        </w:rPr>
      </w:pPr>
      <w:r>
        <w:rPr>
          <w:lang w:val="ru-RU"/>
        </w:rPr>
        <w:t>КЛЮЧИ</w:t>
      </w:r>
    </w:p>
    <w:p w:rsidR="00FD4FA6" w:rsidRPr="00E148C7" w:rsidRDefault="00FD4FA6" w:rsidP="00FD4FA6">
      <w:pPr>
        <w:spacing w:after="0"/>
        <w:ind w:left="284" w:firstLine="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Ставропольский край</w:t>
      </w:r>
    </w:p>
    <w:p w:rsidR="00FD4FA6" w:rsidRPr="00E148C7" w:rsidRDefault="00FD4FA6" w:rsidP="00FD4FA6">
      <w:pPr>
        <w:spacing w:after="0"/>
        <w:ind w:firstLine="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ВСЕРОССИЙСКАЯ ОЛИМПИАДА ШКОЛЬНИКОВ</w:t>
      </w:r>
    </w:p>
    <w:p w:rsidR="00FD4FA6" w:rsidRPr="00E148C7" w:rsidRDefault="00FD4FA6" w:rsidP="00FD4FA6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b/>
          <w:sz w:val="24"/>
          <w:szCs w:val="24"/>
          <w:lang w:eastAsia="ru-RU" w:bidi="ar-SA"/>
        </w:rPr>
        <w:t>I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(школьный) ЭТАП 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201</w:t>
      </w: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>8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/201</w:t>
      </w: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>9</w:t>
      </w:r>
    </w:p>
    <w:p w:rsidR="00FD4FA6" w:rsidRPr="00E148C7" w:rsidRDefault="00FD4FA6" w:rsidP="00FD4FA6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ПРАВО</w:t>
      </w:r>
    </w:p>
    <w:p w:rsidR="00FD4FA6" w:rsidRPr="00E148C7" w:rsidRDefault="00FD4FA6" w:rsidP="00FD4FA6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10 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класс </w:t>
      </w:r>
    </w:p>
    <w:p w:rsidR="00FD4FA6" w:rsidRDefault="00FD4FA6" w:rsidP="00FD4FA6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8A7EAC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Максимальное количество баллов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–</w:t>
      </w:r>
      <w:r w:rsidRPr="008A7EAC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100</w:t>
      </w:r>
    </w:p>
    <w:p w:rsidR="00FD4FA6" w:rsidRDefault="00FD4FA6" w:rsidP="00FD4FA6">
      <w:pPr>
        <w:spacing w:after="0"/>
        <w:ind w:firstLine="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Время проведения -1 час 30 минут</w:t>
      </w:r>
    </w:p>
    <w:p w:rsidR="00FD4FA6" w:rsidRPr="00D75755" w:rsidRDefault="00FD4FA6" w:rsidP="00FD4FA6">
      <w:pPr>
        <w:spacing w:after="0"/>
        <w:ind w:firstLine="0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</w:pPr>
      <w:r w:rsidRPr="00D75755"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  <w:t>Желаем успеха!!!</w:t>
      </w:r>
    </w:p>
    <w:p w:rsidR="00FD4FA6" w:rsidRDefault="00FD4FA6" w:rsidP="00FD4FA6">
      <w:pPr>
        <w:shd w:val="clear" w:color="auto" w:fill="FFFFFF"/>
        <w:spacing w:after="0"/>
        <w:ind w:firstLine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D4FA6" w:rsidRDefault="00FD4FA6" w:rsidP="00FD4FA6">
      <w:pPr>
        <w:shd w:val="clear" w:color="auto" w:fill="FFFFFF"/>
        <w:spacing w:after="0"/>
        <w:ind w:firstLine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1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proofErr w:type="gramStart"/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  <w:u w:val="single"/>
          <w:lang w:val="ru-RU"/>
        </w:rPr>
        <w:t>по 2 балла всего 14 баллов)</w:t>
      </w:r>
    </w:p>
    <w:p w:rsidR="00FD4FA6" w:rsidRPr="00F512B1" w:rsidRDefault="00FD4FA6" w:rsidP="00FD4FA6">
      <w:pPr>
        <w:shd w:val="clear" w:color="auto" w:fill="FFFFFF"/>
        <w:spacing w:after="0"/>
        <w:ind w:firstLine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512B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    1.1.</w:t>
      </w:r>
      <w:r w:rsidRPr="00F512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512B1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да</w:t>
      </w:r>
    </w:p>
    <w:p w:rsidR="00FD4FA6" w:rsidRPr="00F512B1" w:rsidRDefault="00FD4FA6" w:rsidP="00FD4FA6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512B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1.2</w:t>
      </w:r>
      <w:r w:rsidRPr="00F512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512B1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нет</w:t>
      </w:r>
    </w:p>
    <w:p w:rsidR="00FD4FA6" w:rsidRPr="00F512B1" w:rsidRDefault="00FD4FA6" w:rsidP="00FD4FA6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512B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1.3</w:t>
      </w:r>
      <w:r w:rsidRPr="00F512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512B1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нет</w:t>
      </w:r>
    </w:p>
    <w:p w:rsidR="00FD4FA6" w:rsidRPr="00F512B1" w:rsidRDefault="00FD4FA6" w:rsidP="00FD4FA6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512B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1.4</w:t>
      </w:r>
      <w:r w:rsidRPr="00F512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512B1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нет</w:t>
      </w:r>
    </w:p>
    <w:p w:rsidR="00FD4FA6" w:rsidRPr="00F512B1" w:rsidRDefault="00FD4FA6" w:rsidP="00FD4FA6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512B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1.5 н</w:t>
      </w:r>
      <w:r w:rsidRPr="00F512B1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ет.</w:t>
      </w:r>
    </w:p>
    <w:p w:rsidR="00FD4FA6" w:rsidRPr="00F512B1" w:rsidRDefault="00FD4FA6" w:rsidP="00FD4FA6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512B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1.6.н</w:t>
      </w:r>
      <w:r w:rsidRPr="00F512B1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ru-RU"/>
        </w:rPr>
        <w:t>ет</w:t>
      </w:r>
    </w:p>
    <w:p w:rsidR="00FD4FA6" w:rsidRPr="00F512B1" w:rsidRDefault="00FD4FA6" w:rsidP="00FD4FA6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F512B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1.7.</w:t>
      </w:r>
      <w:r w:rsidRPr="00F512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F512B1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да</w:t>
      </w:r>
      <w:r w:rsidRPr="00F512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FD4FA6" w:rsidRPr="00D75755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 w:bidi="ar-SA"/>
        </w:rPr>
      </w:pPr>
    </w:p>
    <w:p w:rsidR="00FD4FA6" w:rsidRDefault="00FD4FA6" w:rsidP="00FD4FA6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2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Укажите один правильный вариант ответа  (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1 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балл </w:t>
      </w:r>
      <w:proofErr w:type="gramStart"/>
      <w:r w:rsidRPr="00B40B2C">
        <w:rPr>
          <w:rFonts w:ascii="Times New Roman" w:hAnsi="Times New Roman"/>
          <w:b/>
          <w:sz w:val="24"/>
          <w:szCs w:val="24"/>
          <w:lang w:val="ru-RU"/>
        </w:rPr>
        <w:t>за</w:t>
      </w:r>
      <w:proofErr w:type="gramEnd"/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верный ответ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FD4FA6" w:rsidRPr="00B40B2C" w:rsidRDefault="00FD4FA6" w:rsidP="00FD4FA6">
      <w:pPr>
        <w:spacing w:after="0"/>
        <w:ind w:firstLine="0"/>
        <w:rPr>
          <w:rFonts w:ascii="Times New Roman" w:hAnsi="Times New Roman"/>
          <w:bCs/>
          <w:sz w:val="24"/>
          <w:szCs w:val="24"/>
          <w:lang w:val="ru-RU"/>
        </w:rPr>
      </w:pPr>
      <w:r w:rsidRPr="000B1599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Pr="00B40B2C">
        <w:rPr>
          <w:rFonts w:ascii="Times New Roman" w:hAnsi="Times New Roman"/>
          <w:bCs/>
          <w:sz w:val="24"/>
          <w:szCs w:val="24"/>
          <w:lang w:val="ru-RU"/>
        </w:rPr>
        <w:t xml:space="preserve"> Что составляет содержание раздела Конституции РФ об основах конституционного строя</w:t>
      </w:r>
      <w:r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FD4FA6" w:rsidRPr="008139D2" w:rsidRDefault="00FD4FA6" w:rsidP="00FD4FA6">
      <w:pPr>
        <w:pStyle w:val="5"/>
        <w:numPr>
          <w:ilvl w:val="0"/>
          <w:numId w:val="0"/>
        </w:numPr>
        <w:spacing w:before="0" w:after="0"/>
        <w:rPr>
          <w:b w:val="0"/>
          <w:i w:val="0"/>
          <w:sz w:val="24"/>
        </w:rPr>
      </w:pPr>
      <w:r w:rsidRPr="008139D2">
        <w:rPr>
          <w:b w:val="0"/>
          <w:i w:val="0"/>
          <w:sz w:val="24"/>
        </w:rPr>
        <w:t xml:space="preserve">     А. общие идеологические декларации;</w:t>
      </w:r>
    </w:p>
    <w:p w:rsidR="00FD4FA6" w:rsidRPr="00B40B2C" w:rsidRDefault="00FD4FA6" w:rsidP="00FD4FA6">
      <w:pPr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>Б. главные принципы, на которых базируется жизнь страны, общества, государства, отдельных людей;</w:t>
      </w:r>
    </w:p>
    <w:p w:rsidR="00FD4FA6" w:rsidRPr="00B40B2C" w:rsidRDefault="00FD4FA6" w:rsidP="00FD4FA6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4"/>
          <w:lang w:val="ru-RU"/>
        </w:rPr>
        <w:t>В. оглавление Конституции.</w:t>
      </w:r>
    </w:p>
    <w:p w:rsidR="00FD4FA6" w:rsidRPr="00B40B2C" w:rsidRDefault="00FD4FA6" w:rsidP="00FD4FA6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40B2C">
        <w:rPr>
          <w:sz w:val="24"/>
          <w:szCs w:val="24"/>
        </w:rPr>
        <w:t>Г.  только систему органов государственной власти.</w:t>
      </w:r>
    </w:p>
    <w:p w:rsidR="00FD4FA6" w:rsidRDefault="00FD4FA6" w:rsidP="00FD4FA6">
      <w:pPr>
        <w:pStyle w:val="a3"/>
        <w:spacing w:after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ЗАДАНИЕ 3</w:t>
      </w:r>
      <w:proofErr w:type="gramStart"/>
      <w:r w:rsidRPr="00F512B1">
        <w:rPr>
          <w:sz w:val="24"/>
          <w:szCs w:val="24"/>
        </w:rPr>
        <w:t xml:space="preserve"> </w:t>
      </w:r>
      <w:r w:rsidRPr="00B40B2C">
        <w:rPr>
          <w:sz w:val="24"/>
          <w:szCs w:val="24"/>
        </w:rPr>
        <w:t>У</w:t>
      </w:r>
      <w:proofErr w:type="gramEnd"/>
      <w:r w:rsidRPr="00B40B2C">
        <w:rPr>
          <w:sz w:val="24"/>
          <w:szCs w:val="24"/>
        </w:rPr>
        <w:t>кажите один правильный вариант ответа  (</w:t>
      </w:r>
      <w:r>
        <w:rPr>
          <w:b/>
          <w:sz w:val="24"/>
          <w:szCs w:val="24"/>
        </w:rPr>
        <w:t xml:space="preserve">1 </w:t>
      </w:r>
      <w:r w:rsidRPr="00B40B2C">
        <w:rPr>
          <w:b/>
          <w:sz w:val="24"/>
          <w:szCs w:val="24"/>
        </w:rPr>
        <w:t>балл за верный ответ</w:t>
      </w:r>
      <w:r>
        <w:rPr>
          <w:b/>
          <w:sz w:val="24"/>
          <w:szCs w:val="24"/>
        </w:rPr>
        <w:t>)</w:t>
      </w:r>
      <w:r w:rsidRPr="000B1599">
        <w:rPr>
          <w:b/>
          <w:sz w:val="24"/>
          <w:szCs w:val="24"/>
        </w:rPr>
        <w:t>.</w:t>
      </w:r>
    </w:p>
    <w:p w:rsidR="00FD4FA6" w:rsidRPr="00B40B2C" w:rsidRDefault="00FD4FA6" w:rsidP="00FD4FA6">
      <w:pPr>
        <w:pStyle w:val="a3"/>
        <w:spacing w:after="0"/>
        <w:rPr>
          <w:sz w:val="24"/>
          <w:szCs w:val="24"/>
        </w:rPr>
      </w:pPr>
      <w:r w:rsidRPr="00B40B2C">
        <w:rPr>
          <w:sz w:val="24"/>
          <w:szCs w:val="24"/>
        </w:rPr>
        <w:t xml:space="preserve">В соответствии с ГК РФ опека устанавливается </w:t>
      </w:r>
      <w:proofErr w:type="gramStart"/>
      <w:r w:rsidRPr="00B40B2C">
        <w:rPr>
          <w:sz w:val="24"/>
          <w:szCs w:val="24"/>
        </w:rPr>
        <w:t>над</w:t>
      </w:r>
      <w:proofErr w:type="gramEnd"/>
      <w:r w:rsidRPr="00B40B2C">
        <w:rPr>
          <w:sz w:val="24"/>
          <w:szCs w:val="24"/>
        </w:rPr>
        <w:t>:</w:t>
      </w:r>
    </w:p>
    <w:p w:rsidR="00FD4FA6" w:rsidRPr="00B40B2C" w:rsidRDefault="00FD4FA6" w:rsidP="00FD4FA6">
      <w:pPr>
        <w:pStyle w:val="a3"/>
        <w:spacing w:after="0"/>
        <w:rPr>
          <w:sz w:val="24"/>
          <w:szCs w:val="24"/>
        </w:rPr>
      </w:pPr>
      <w:r w:rsidRPr="00B40B2C">
        <w:rPr>
          <w:sz w:val="24"/>
          <w:szCs w:val="24"/>
        </w:rPr>
        <w:t>А. несовершеннолетними;</w:t>
      </w:r>
    </w:p>
    <w:p w:rsidR="00FD4FA6" w:rsidRPr="00B40B2C" w:rsidRDefault="00FD4FA6" w:rsidP="00FD4FA6">
      <w:pPr>
        <w:pStyle w:val="a3"/>
        <w:spacing w:after="0"/>
        <w:rPr>
          <w:b/>
          <w:sz w:val="24"/>
          <w:szCs w:val="24"/>
        </w:rPr>
      </w:pPr>
      <w:r w:rsidRPr="00B40B2C">
        <w:rPr>
          <w:b/>
          <w:sz w:val="24"/>
          <w:szCs w:val="24"/>
        </w:rPr>
        <w:t>Б. лицами, признанными судом недееспособными вследствие психического расстройства;</w:t>
      </w:r>
    </w:p>
    <w:p w:rsidR="00FD4FA6" w:rsidRPr="00B40B2C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4"/>
          <w:lang w:val="ru-RU"/>
        </w:rPr>
        <w:t xml:space="preserve">В. лицами, признанными судом ограниченно дееспособными </w:t>
      </w:r>
    </w:p>
    <w:p w:rsidR="00FD4FA6" w:rsidRDefault="00FD4FA6" w:rsidP="00FD4FA6">
      <w:pPr>
        <w:spacing w:after="0"/>
        <w:ind w:left="360" w:hanging="36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4</w:t>
      </w:r>
      <w:proofErr w:type="gramStart"/>
      <w:r w:rsidRPr="00F512B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0B2C">
        <w:rPr>
          <w:rFonts w:ascii="Times New Roman" w:hAnsi="Times New Roman"/>
          <w:sz w:val="24"/>
          <w:szCs w:val="24"/>
          <w:lang w:val="ru-RU"/>
        </w:rPr>
        <w:t>У</w:t>
      </w:r>
      <w:proofErr w:type="gramEnd"/>
      <w:r w:rsidRPr="00B40B2C">
        <w:rPr>
          <w:rFonts w:ascii="Times New Roman" w:hAnsi="Times New Roman"/>
          <w:sz w:val="24"/>
          <w:szCs w:val="24"/>
          <w:lang w:val="ru-RU"/>
        </w:rPr>
        <w:t>кажите один правильный вариант ответа  (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1 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>балл за верный ответ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FD4FA6" w:rsidRPr="00B40B2C" w:rsidRDefault="00FD4FA6" w:rsidP="00FD4FA6">
      <w:pPr>
        <w:spacing w:after="0"/>
        <w:ind w:left="360" w:hanging="36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B1599">
        <w:rPr>
          <w:rFonts w:ascii="Times New Roman" w:hAnsi="Times New Roman"/>
          <w:sz w:val="24"/>
          <w:szCs w:val="24"/>
          <w:lang w:val="ru-RU"/>
        </w:rPr>
        <w:t xml:space="preserve">Брачный договор заключается </w:t>
      </w:r>
      <w:proofErr w:type="gramStart"/>
      <w:r w:rsidRPr="000B1599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0B1599">
        <w:rPr>
          <w:rFonts w:ascii="Times New Roman" w:hAnsi="Times New Roman"/>
          <w:sz w:val="24"/>
          <w:szCs w:val="24"/>
          <w:lang w:val="ru-RU"/>
        </w:rPr>
        <w:t>:</w:t>
      </w:r>
    </w:p>
    <w:p w:rsidR="00FD4FA6" w:rsidRPr="00B40B2C" w:rsidRDefault="00FD4FA6" w:rsidP="00FD4FA6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40B2C">
        <w:rPr>
          <w:rFonts w:ascii="Times New Roman" w:hAnsi="Times New Roman"/>
          <w:sz w:val="24"/>
          <w:szCs w:val="24"/>
        </w:rPr>
        <w:t>А) Устной форме</w:t>
      </w:r>
    </w:p>
    <w:p w:rsidR="00FD4FA6" w:rsidRPr="00B40B2C" w:rsidRDefault="00FD4FA6" w:rsidP="00FD4FA6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40B2C">
        <w:rPr>
          <w:rFonts w:ascii="Times New Roman" w:hAnsi="Times New Roman"/>
          <w:sz w:val="24"/>
          <w:szCs w:val="24"/>
        </w:rPr>
        <w:t>Б) Простой письменной форме</w:t>
      </w:r>
    </w:p>
    <w:p w:rsidR="00FD4FA6" w:rsidRPr="00B40B2C" w:rsidRDefault="00FD4FA6" w:rsidP="00FD4FA6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40B2C">
        <w:rPr>
          <w:rFonts w:ascii="Times New Roman" w:hAnsi="Times New Roman"/>
          <w:b/>
          <w:sz w:val="24"/>
          <w:szCs w:val="24"/>
        </w:rPr>
        <w:t>В) Письменной форме и подлежит нотариальному удостоверению</w:t>
      </w:r>
    </w:p>
    <w:p w:rsidR="00FD4FA6" w:rsidRPr="00B40B2C" w:rsidRDefault="00FD4FA6" w:rsidP="00FD4FA6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40B2C">
        <w:rPr>
          <w:rFonts w:ascii="Times New Roman" w:hAnsi="Times New Roman"/>
          <w:sz w:val="24"/>
          <w:szCs w:val="24"/>
        </w:rPr>
        <w:t>Г) Письменной форме и подлежит государственной регистрации</w:t>
      </w:r>
    </w:p>
    <w:p w:rsidR="00FD4FA6" w:rsidRPr="00B352AD" w:rsidRDefault="00FD4FA6" w:rsidP="00FD4FA6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5</w:t>
      </w:r>
      <w:r w:rsidRPr="000B159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F512B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0B2C">
        <w:rPr>
          <w:rFonts w:ascii="Times New Roman" w:hAnsi="Times New Roman"/>
          <w:sz w:val="24"/>
          <w:szCs w:val="24"/>
          <w:lang w:val="ru-RU"/>
        </w:rPr>
        <w:t>Укажите один правильный вариант ответа  (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1 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>балл за верный ответ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Согласно Гражданскому процессуальному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кодексу РФ, если в ходе судебного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разбирательства истец полностью отказался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от иска и суд принял этот отказ, то судья:</w:t>
      </w:r>
    </w:p>
    <w:p w:rsidR="00FD4FA6" w:rsidRPr="00B352AD" w:rsidRDefault="00FD4FA6" w:rsidP="00FD4FA6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B352AD">
        <w:rPr>
          <w:rFonts w:ascii="Times New Roman" w:hAnsi="Times New Roman"/>
          <w:sz w:val="24"/>
          <w:szCs w:val="24"/>
          <w:lang w:val="ru-RU"/>
        </w:rPr>
        <w:t>А. Выносит решение об отказе в удовлетворении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иска;</w:t>
      </w:r>
    </w:p>
    <w:p w:rsidR="00FD4FA6" w:rsidRPr="008139D2" w:rsidRDefault="00FD4FA6" w:rsidP="00FD4FA6">
      <w:pPr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  <w:r w:rsidRPr="008139D2">
        <w:rPr>
          <w:rFonts w:ascii="Times New Roman" w:hAnsi="Times New Roman"/>
          <w:b/>
          <w:sz w:val="24"/>
          <w:szCs w:val="24"/>
          <w:lang w:val="ru-RU"/>
        </w:rPr>
        <w:t>Б. Выносит определение о прекращении  производства по делу;</w:t>
      </w:r>
    </w:p>
    <w:p w:rsidR="00FD4FA6" w:rsidRPr="00B352AD" w:rsidRDefault="00FD4FA6" w:rsidP="00FD4FA6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B352AD">
        <w:rPr>
          <w:rFonts w:ascii="Times New Roman" w:hAnsi="Times New Roman"/>
          <w:sz w:val="24"/>
          <w:szCs w:val="24"/>
          <w:lang w:val="ru-RU"/>
        </w:rPr>
        <w:t>В. Выносит определение об оставлении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заявления без рассмотрения;</w:t>
      </w:r>
    </w:p>
    <w:p w:rsidR="00FD4FA6" w:rsidRDefault="00FD4FA6" w:rsidP="00FD4FA6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B352AD">
        <w:rPr>
          <w:rFonts w:ascii="Times New Roman" w:hAnsi="Times New Roman"/>
          <w:sz w:val="24"/>
          <w:szCs w:val="24"/>
          <w:lang w:val="ru-RU"/>
        </w:rPr>
        <w:t xml:space="preserve">Г. Выносит определение об оставлении </w:t>
      </w:r>
      <w:proofErr w:type="gramStart"/>
      <w:r w:rsidRPr="00B352AD">
        <w:rPr>
          <w:rFonts w:ascii="Times New Roman" w:hAnsi="Times New Roman"/>
          <w:sz w:val="24"/>
          <w:szCs w:val="24"/>
          <w:lang w:val="ru-RU"/>
        </w:rPr>
        <w:t>искового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FD4FA6" w:rsidRPr="005535AF" w:rsidRDefault="00FD4FA6" w:rsidP="00FD4FA6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6.</w:t>
      </w:r>
      <w:r w:rsidRPr="00F512B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0B2C">
        <w:rPr>
          <w:rFonts w:ascii="Times New Roman" w:hAnsi="Times New Roman"/>
          <w:sz w:val="24"/>
          <w:szCs w:val="24"/>
          <w:lang w:val="ru-RU"/>
        </w:rPr>
        <w:t>Укажите один правильный вариант ответа  (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1 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балл </w:t>
      </w:r>
      <w:proofErr w:type="gramStart"/>
      <w:r w:rsidRPr="00B40B2C">
        <w:rPr>
          <w:rFonts w:ascii="Times New Roman" w:hAnsi="Times New Roman"/>
          <w:b/>
          <w:sz w:val="24"/>
          <w:szCs w:val="24"/>
          <w:lang w:val="ru-RU"/>
        </w:rPr>
        <w:t>за</w:t>
      </w:r>
      <w:proofErr w:type="gramEnd"/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верный ответ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  <w:r w:rsidRPr="000B1599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Согласно Трудовому кодексу РФ,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совещательный орган, образуемый на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добровольной основе из числа работников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работодателя, имеющих, как правило,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достижения в труде, для подготовки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предложений по совершенствованию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производственной деятельности, отдельных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производственных процессов, внедрению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новой техники и новых технологий,</w:t>
      </w:r>
    </w:p>
    <w:p w:rsidR="00FD4FA6" w:rsidRPr="005535AF" w:rsidRDefault="00FD4FA6" w:rsidP="00FD4FA6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5535AF">
        <w:rPr>
          <w:rFonts w:ascii="Times New Roman" w:hAnsi="Times New Roman"/>
          <w:sz w:val="24"/>
          <w:szCs w:val="24"/>
          <w:lang w:val="ru-RU"/>
        </w:rPr>
        <w:lastRenderedPageBreak/>
        <w:t>повышению производительности труда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квалификации работников, называется: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А. Профессиональный союз;</w:t>
      </w:r>
    </w:p>
    <w:p w:rsidR="00FD4FA6" w:rsidRPr="008139D2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b/>
          <w:sz w:val="24"/>
          <w:szCs w:val="24"/>
          <w:lang w:val="ru-RU" w:bidi="ar-SA"/>
        </w:rPr>
      </w:pPr>
      <w:r w:rsidRPr="008139D2">
        <w:rPr>
          <w:rFonts w:ascii="Times New Roman" w:eastAsiaTheme="minorHAnsi" w:hAnsi="Times New Roman"/>
          <w:b/>
          <w:sz w:val="24"/>
          <w:szCs w:val="24"/>
          <w:lang w:val="ru-RU" w:bidi="ar-SA"/>
        </w:rPr>
        <w:t>Б. Производственный совет;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В. Объединение работодателей;</w:t>
      </w:r>
    </w:p>
    <w:p w:rsidR="00FD4FA6" w:rsidRPr="00A61FCE" w:rsidRDefault="00FD4FA6" w:rsidP="00FD4FA6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Г. Комиссия по трудовым спорам.</w:t>
      </w:r>
    </w:p>
    <w:p w:rsidR="00FD4FA6" w:rsidRPr="00A61FCE" w:rsidRDefault="00FD4FA6" w:rsidP="00FD4FA6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7.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Укажите несколько правильных вариантов ответа </w:t>
      </w:r>
      <w:r w:rsidRPr="00FB4DA6">
        <w:rPr>
          <w:rFonts w:ascii="Times New Roman" w:hAnsi="Times New Roman"/>
          <w:sz w:val="24"/>
          <w:szCs w:val="24"/>
          <w:lang w:val="ru-RU"/>
        </w:rPr>
        <w:t>(</w:t>
      </w:r>
      <w:r w:rsidRPr="00FB4DA6">
        <w:rPr>
          <w:rFonts w:ascii="Times New Roman" w:hAnsi="Times New Roman"/>
          <w:b/>
          <w:sz w:val="24"/>
          <w:szCs w:val="24"/>
          <w:lang w:val="ru-RU"/>
        </w:rPr>
        <w:t>2 балла</w:t>
      </w:r>
      <w:r w:rsidRPr="00B40B2C">
        <w:rPr>
          <w:rFonts w:ascii="Times New Roman" w:hAnsi="Times New Roman"/>
          <w:sz w:val="24"/>
          <w:szCs w:val="24"/>
          <w:lang w:val="ru-RU"/>
        </w:rPr>
        <w:t>)</w:t>
      </w:r>
    </w:p>
    <w:p w:rsidR="00FD4FA6" w:rsidRPr="001F35E0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bCs/>
          <w:sz w:val="24"/>
          <w:szCs w:val="24"/>
          <w:lang w:val="ru-RU" w:bidi="ar-SA"/>
        </w:rPr>
      </w:pPr>
      <w:r w:rsidRPr="001F35E0">
        <w:rPr>
          <w:rFonts w:ascii="Times New Roman" w:eastAsia="Calibri" w:hAnsi="Times New Roman"/>
          <w:bCs/>
          <w:sz w:val="24"/>
          <w:szCs w:val="24"/>
          <w:lang w:val="ru-RU" w:bidi="ar-SA"/>
        </w:rPr>
        <w:t>Самостоятельной отраслью права является:</w:t>
      </w: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b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b/>
          <w:sz w:val="24"/>
          <w:szCs w:val="24"/>
          <w:lang w:val="ru-RU" w:bidi="ar-SA"/>
        </w:rPr>
        <w:t>А. гражданское право</w:t>
      </w: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Б. наследственное право</w:t>
      </w: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В. корпоративное право</w:t>
      </w: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b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b/>
          <w:sz w:val="24"/>
          <w:szCs w:val="24"/>
          <w:lang w:val="ru-RU" w:bidi="ar-SA"/>
        </w:rPr>
        <w:t>Г. гражданско-процессуальное право</w:t>
      </w:r>
    </w:p>
    <w:p w:rsidR="00FD4FA6" w:rsidRPr="00B40B2C" w:rsidRDefault="00FD4FA6" w:rsidP="00FD4FA6">
      <w:pPr>
        <w:rPr>
          <w:rFonts w:ascii="Times New Roman" w:hAnsi="Times New Roman"/>
          <w:lang w:val="ru-RU"/>
        </w:rPr>
      </w:pPr>
    </w:p>
    <w:p w:rsidR="00FD4FA6" w:rsidRPr="00B40B2C" w:rsidRDefault="00FD4FA6" w:rsidP="00FD4FA6">
      <w:pPr>
        <w:ind w:firstLine="0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8.</w:t>
      </w:r>
      <w:r w:rsidRPr="00B40B2C">
        <w:rPr>
          <w:rFonts w:ascii="Times New Roman" w:hAnsi="Times New Roman"/>
          <w:sz w:val="24"/>
          <w:lang w:val="ru-RU"/>
        </w:rPr>
        <w:t>. Вставьте буквы в пропуски, чтобы получились правильно написанные юридические термины. Ответы запишите на бланке работы.</w:t>
      </w:r>
      <w:r w:rsidRPr="00FB4DA6">
        <w:rPr>
          <w:rFonts w:ascii="Times New Roman" w:hAnsi="Times New Roman"/>
          <w:sz w:val="24"/>
          <w:lang w:val="ru-RU"/>
        </w:rPr>
        <w:t xml:space="preserve"> </w:t>
      </w:r>
      <w:r w:rsidRPr="00B40B2C">
        <w:rPr>
          <w:rFonts w:ascii="Times New Roman" w:hAnsi="Times New Roman"/>
          <w:sz w:val="24"/>
          <w:lang w:val="ru-RU"/>
        </w:rPr>
        <w:t xml:space="preserve">За каждое правильно написанное слово – </w:t>
      </w:r>
      <w:r>
        <w:rPr>
          <w:rFonts w:ascii="Times New Roman" w:hAnsi="Times New Roman"/>
          <w:sz w:val="24"/>
          <w:lang w:val="ru-RU"/>
        </w:rPr>
        <w:t>1</w:t>
      </w:r>
      <w:r w:rsidRPr="00B40B2C">
        <w:rPr>
          <w:rFonts w:ascii="Times New Roman" w:hAnsi="Times New Roman"/>
          <w:sz w:val="24"/>
          <w:lang w:val="ru-RU"/>
        </w:rPr>
        <w:t xml:space="preserve"> бал</w:t>
      </w:r>
      <w:r>
        <w:rPr>
          <w:rFonts w:ascii="Times New Roman" w:hAnsi="Times New Roman"/>
          <w:sz w:val="24"/>
          <w:lang w:val="ru-RU"/>
        </w:rPr>
        <w:t>л</w:t>
      </w:r>
      <w:r w:rsidRPr="00B40B2C">
        <w:rPr>
          <w:rFonts w:ascii="Times New Roman" w:hAnsi="Times New Roman"/>
          <w:sz w:val="24"/>
          <w:lang w:val="ru-RU"/>
        </w:rPr>
        <w:t>. Всего за задание –</w:t>
      </w:r>
      <w:r>
        <w:rPr>
          <w:rFonts w:ascii="Times New Roman" w:hAnsi="Times New Roman"/>
          <w:sz w:val="24"/>
          <w:lang w:val="ru-RU"/>
        </w:rPr>
        <w:t>5</w:t>
      </w:r>
      <w:r w:rsidRPr="00B40B2C">
        <w:rPr>
          <w:rFonts w:ascii="Times New Roman" w:hAnsi="Times New Roman"/>
          <w:sz w:val="24"/>
          <w:lang w:val="ru-RU"/>
        </w:rPr>
        <w:t xml:space="preserve"> баллов.</w:t>
      </w:r>
    </w:p>
    <w:p w:rsidR="00FD4FA6" w:rsidRDefault="00FD4FA6" w:rsidP="00FD4FA6">
      <w:pPr>
        <w:spacing w:after="0"/>
        <w:rPr>
          <w:rFonts w:ascii="Times New Roman" w:hAnsi="Times New Roman"/>
          <w:sz w:val="24"/>
          <w:lang w:val="ru-RU"/>
        </w:rPr>
      </w:pPr>
      <w:r w:rsidRPr="00B40B2C">
        <w:rPr>
          <w:rFonts w:ascii="Times New Roman" w:hAnsi="Times New Roman"/>
          <w:sz w:val="24"/>
          <w:lang w:val="ru-RU"/>
        </w:rPr>
        <w:t xml:space="preserve"> 1. юв</w:t>
      </w:r>
      <w:r w:rsidRPr="00B40B2C">
        <w:rPr>
          <w:rFonts w:ascii="Times New Roman" w:hAnsi="Times New Roman"/>
          <w:b/>
          <w:sz w:val="24"/>
          <w:u w:val="single"/>
          <w:lang w:val="ru-RU"/>
        </w:rPr>
        <w:t>е</w:t>
      </w:r>
      <w:r w:rsidRPr="00B40B2C">
        <w:rPr>
          <w:rFonts w:ascii="Times New Roman" w:hAnsi="Times New Roman"/>
          <w:sz w:val="24"/>
          <w:lang w:val="ru-RU"/>
        </w:rPr>
        <w:t>нальная юстиция 2. субст</w:t>
      </w:r>
      <w:r w:rsidRPr="00B40B2C">
        <w:rPr>
          <w:rFonts w:ascii="Times New Roman" w:hAnsi="Times New Roman"/>
          <w:b/>
          <w:sz w:val="24"/>
          <w:u w:val="single"/>
          <w:lang w:val="ru-RU"/>
        </w:rPr>
        <w:t>и</w:t>
      </w:r>
      <w:r w:rsidRPr="00B40B2C">
        <w:rPr>
          <w:rFonts w:ascii="Times New Roman" w:hAnsi="Times New Roman"/>
          <w:sz w:val="24"/>
          <w:lang w:val="ru-RU"/>
        </w:rPr>
        <w:t>туция 3. пен</w:t>
      </w:r>
      <w:r w:rsidRPr="00B40B2C">
        <w:rPr>
          <w:rFonts w:ascii="Times New Roman" w:hAnsi="Times New Roman"/>
          <w:b/>
          <w:sz w:val="24"/>
          <w:u w:val="single"/>
          <w:lang w:val="ru-RU"/>
        </w:rPr>
        <w:t>и</w:t>
      </w:r>
      <w:r w:rsidRPr="00B40B2C">
        <w:rPr>
          <w:rFonts w:ascii="Times New Roman" w:hAnsi="Times New Roman"/>
          <w:sz w:val="24"/>
          <w:lang w:val="ru-RU"/>
        </w:rPr>
        <w:t>тенциарные органы 4. Прец</w:t>
      </w:r>
      <w:r w:rsidRPr="00B40B2C">
        <w:rPr>
          <w:rFonts w:ascii="Times New Roman" w:hAnsi="Times New Roman"/>
          <w:b/>
          <w:sz w:val="24"/>
          <w:u w:val="single"/>
          <w:lang w:val="ru-RU"/>
        </w:rPr>
        <w:t>е</w:t>
      </w:r>
      <w:r w:rsidRPr="00B40B2C">
        <w:rPr>
          <w:rFonts w:ascii="Times New Roman" w:hAnsi="Times New Roman"/>
          <w:sz w:val="24"/>
          <w:lang w:val="ru-RU"/>
        </w:rPr>
        <w:t>дент</w:t>
      </w:r>
    </w:p>
    <w:p w:rsidR="00FD4FA6" w:rsidRPr="00B40B2C" w:rsidRDefault="00FD4FA6" w:rsidP="00FD4FA6">
      <w:pPr>
        <w:spacing w:after="0"/>
        <w:rPr>
          <w:rFonts w:ascii="Times New Roman" w:hAnsi="Times New Roman"/>
          <w:sz w:val="24"/>
          <w:lang w:val="ru-RU"/>
        </w:rPr>
      </w:pPr>
      <w:r w:rsidRPr="00B40B2C">
        <w:rPr>
          <w:rFonts w:ascii="Times New Roman" w:hAnsi="Times New Roman"/>
          <w:sz w:val="24"/>
          <w:lang w:val="ru-RU"/>
        </w:rPr>
        <w:t xml:space="preserve"> 5. реаб</w:t>
      </w:r>
      <w:r w:rsidRPr="00B40B2C">
        <w:rPr>
          <w:rFonts w:ascii="Times New Roman" w:hAnsi="Times New Roman"/>
          <w:b/>
          <w:sz w:val="24"/>
          <w:u w:val="single"/>
          <w:lang w:val="ru-RU"/>
        </w:rPr>
        <w:t>и</w:t>
      </w:r>
      <w:r w:rsidRPr="00B40B2C">
        <w:rPr>
          <w:rFonts w:ascii="Times New Roman" w:hAnsi="Times New Roman"/>
          <w:sz w:val="24"/>
          <w:lang w:val="ru-RU"/>
        </w:rPr>
        <w:t xml:space="preserve">литация </w:t>
      </w:r>
    </w:p>
    <w:p w:rsidR="00FD4FA6" w:rsidRDefault="00FD4FA6" w:rsidP="00FD4FA6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FD4FA6" w:rsidRDefault="00FD4FA6" w:rsidP="00FD4FA6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9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Выполните задание – 8 баллов. </w:t>
      </w:r>
    </w:p>
    <w:p w:rsidR="00FD4FA6" w:rsidRDefault="00FD4FA6" w:rsidP="00FD4FA6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А) 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Дополните предложение </w:t>
      </w:r>
      <w:r w:rsidRPr="00B40B2C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b/>
          <w:sz w:val="24"/>
          <w:szCs w:val="24"/>
          <w:lang w:val="ru-RU"/>
        </w:rPr>
        <w:t>4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балла</w:t>
      </w:r>
      <w:r w:rsidRPr="00B40B2C">
        <w:rPr>
          <w:rFonts w:ascii="Times New Roman" w:hAnsi="Times New Roman"/>
          <w:sz w:val="24"/>
          <w:szCs w:val="24"/>
          <w:lang w:val="ru-RU"/>
        </w:rPr>
        <w:t>)</w:t>
      </w: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Совокупность правовых норм, обладающих своеобразным предметом и методом</w:t>
      </w: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регулирования, называется ________________.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b/>
          <w:sz w:val="24"/>
          <w:szCs w:val="24"/>
          <w:lang w:val="ru-RU" w:bidi="ar-SA"/>
        </w:rPr>
        <w:t>Ответ: Отрасль права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.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Б)  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Раскройте содержание понятия (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4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балл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а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)</w:t>
      </w: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Юридические факты это -</w:t>
      </w: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B40B2C">
        <w:rPr>
          <w:rFonts w:ascii="Times New Roman" w:eastAsia="Calibri" w:hAnsi="Times New Roman"/>
          <w:b/>
          <w:sz w:val="24"/>
          <w:szCs w:val="24"/>
          <w:lang w:val="ru-RU" w:bidi="ar-SA"/>
        </w:rPr>
        <w:t>Ответ: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Конкретные жизненные </w:t>
      </w:r>
      <w:proofErr w:type="gram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обстоятельства</w:t>
      </w:r>
      <w:proofErr w:type="gramEnd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с которыми закон связывает</w:t>
      </w:r>
    </w:p>
    <w:p w:rsidR="00FD4FA6" w:rsidRPr="00B40B2C" w:rsidRDefault="00FD4FA6" w:rsidP="00FD4F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возникновение, изменение или прекращение правоотношений.</w:t>
      </w: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FD4FA6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10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Установите соответствие</w:t>
      </w:r>
      <w:r w:rsidRPr="00E22D29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r w:rsidRPr="00E22D29">
        <w:rPr>
          <w:rFonts w:ascii="Times New Roman" w:hAnsi="Times New Roman"/>
          <w:b/>
          <w:sz w:val="24"/>
          <w:szCs w:val="24"/>
          <w:lang w:val="ru-RU"/>
        </w:rPr>
        <w:t>(</w:t>
      </w:r>
      <w:r w:rsidRPr="00C225A2">
        <w:rPr>
          <w:rFonts w:ascii="Times New Roman" w:hAnsi="Times New Roman"/>
          <w:b/>
          <w:sz w:val="24"/>
          <w:szCs w:val="24"/>
          <w:lang w:val="ru-RU"/>
        </w:rPr>
        <w:t>3</w:t>
      </w:r>
      <w:r w:rsidRPr="00E22D29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>балл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за верный ответ, за любой другой ответ – 0 баллов</w:t>
      </w:r>
      <w:r w:rsidRPr="00B40B2C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End"/>
    </w:p>
    <w:p w:rsidR="00FD4FA6" w:rsidRPr="00B40B2C" w:rsidRDefault="00FD4FA6" w:rsidP="00FD4FA6">
      <w:pPr>
        <w:spacing w:after="0"/>
        <w:ind w:firstLine="0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А) </w:t>
      </w:r>
      <w:r w:rsidRPr="00B40B2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Конституционные права:</w:t>
      </w:r>
    </w:p>
    <w:p w:rsidR="00FD4FA6" w:rsidRPr="00B40B2C" w:rsidRDefault="00FD4FA6" w:rsidP="00FD4FA6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А) экономические права;</w:t>
      </w:r>
    </w:p>
    <w:p w:rsidR="00FD4FA6" w:rsidRPr="00B40B2C" w:rsidRDefault="00FD4FA6" w:rsidP="00FD4FA6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Б) культурные права;</w:t>
      </w:r>
    </w:p>
    <w:p w:rsidR="00FD4FA6" w:rsidRPr="00B40B2C" w:rsidRDefault="00FD4FA6" w:rsidP="00FD4FA6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В) социальные права;</w:t>
      </w:r>
    </w:p>
    <w:p w:rsidR="00FD4FA6" w:rsidRPr="00B40B2C" w:rsidRDefault="00FD4FA6" w:rsidP="00FD4FA6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Г) политические права</w:t>
      </w:r>
    </w:p>
    <w:p w:rsidR="00FD4FA6" w:rsidRPr="00B40B2C" w:rsidRDefault="00FD4FA6" w:rsidP="00FD4FA6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Д) гражданские </w:t>
      </w:r>
      <w:proofErr w:type="gramStart"/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( </w:t>
      </w:r>
      <w:proofErr w:type="gramEnd"/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личные) права.</w:t>
      </w:r>
    </w:p>
    <w:p w:rsidR="00FD4FA6" w:rsidRPr="00B40B2C" w:rsidRDefault="00FD4FA6" w:rsidP="00FD4FA6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D4FA6" w:rsidRPr="00B40B2C" w:rsidRDefault="00FD4FA6" w:rsidP="00FD4FA6">
      <w:pPr>
        <w:spacing w:after="0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Содержание:</w:t>
      </w:r>
    </w:p>
    <w:p w:rsidR="00FD4FA6" w:rsidRPr="00B40B2C" w:rsidRDefault="00FD4FA6" w:rsidP="00FD4FA6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право избирать и быть избранным в государственные органы;</w:t>
      </w:r>
    </w:p>
    <w:p w:rsidR="00FD4FA6" w:rsidRPr="00B40B2C" w:rsidRDefault="00FD4FA6" w:rsidP="00FD4FA6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право на неприкосновенность личной жизни;</w:t>
      </w:r>
    </w:p>
    <w:p w:rsidR="00FD4FA6" w:rsidRPr="00B40B2C" w:rsidRDefault="00FD4FA6" w:rsidP="00FD4FA6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частную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собственность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D4FA6" w:rsidRPr="00B40B2C" w:rsidRDefault="00FD4FA6" w:rsidP="00FD4FA6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свободу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творчества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D4FA6" w:rsidRPr="00B40B2C" w:rsidRDefault="00FD4FA6" w:rsidP="00FD4FA6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proofErr w:type="gram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охрану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здоровья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D4FA6" w:rsidRPr="00B40B2C" w:rsidRDefault="00FD4FA6" w:rsidP="00FD4FA6">
      <w:pPr>
        <w:spacing w:after="0"/>
        <w:jc w:val="right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tbl>
      <w:tblPr>
        <w:tblW w:w="4536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850"/>
        <w:gridCol w:w="851"/>
        <w:gridCol w:w="992"/>
        <w:gridCol w:w="850"/>
      </w:tblGrid>
      <w:tr w:rsidR="00FD4FA6" w:rsidRPr="00B40B2C" w:rsidTr="007B0EE0">
        <w:trPr>
          <w:jc w:val="center"/>
        </w:trPr>
        <w:tc>
          <w:tcPr>
            <w:tcW w:w="993" w:type="dxa"/>
          </w:tcPr>
          <w:p w:rsidR="00FD4FA6" w:rsidRPr="00B40B2C" w:rsidRDefault="00FD4FA6" w:rsidP="007B0EE0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</w:t>
            </w:r>
          </w:p>
        </w:tc>
        <w:tc>
          <w:tcPr>
            <w:tcW w:w="850" w:type="dxa"/>
          </w:tcPr>
          <w:p w:rsidR="00FD4FA6" w:rsidRPr="00B40B2C" w:rsidRDefault="00FD4FA6" w:rsidP="007B0EE0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Б</w:t>
            </w:r>
          </w:p>
        </w:tc>
        <w:tc>
          <w:tcPr>
            <w:tcW w:w="851" w:type="dxa"/>
          </w:tcPr>
          <w:p w:rsidR="00FD4FA6" w:rsidRPr="00B40B2C" w:rsidRDefault="00FD4FA6" w:rsidP="007B0EE0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</w:t>
            </w:r>
          </w:p>
        </w:tc>
        <w:tc>
          <w:tcPr>
            <w:tcW w:w="992" w:type="dxa"/>
          </w:tcPr>
          <w:p w:rsidR="00FD4FA6" w:rsidRPr="00B40B2C" w:rsidRDefault="00FD4FA6" w:rsidP="007B0EE0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</w:t>
            </w:r>
          </w:p>
        </w:tc>
        <w:tc>
          <w:tcPr>
            <w:tcW w:w="850" w:type="dxa"/>
          </w:tcPr>
          <w:p w:rsidR="00FD4FA6" w:rsidRPr="00B40B2C" w:rsidRDefault="00FD4FA6" w:rsidP="007B0EE0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</w:t>
            </w:r>
          </w:p>
        </w:tc>
      </w:tr>
      <w:tr w:rsidR="00FD4FA6" w:rsidRPr="00B40B2C" w:rsidTr="007B0EE0">
        <w:trPr>
          <w:jc w:val="center"/>
        </w:trPr>
        <w:tc>
          <w:tcPr>
            <w:tcW w:w="993" w:type="dxa"/>
          </w:tcPr>
          <w:p w:rsidR="00FD4FA6" w:rsidRPr="00B40B2C" w:rsidRDefault="00FD4FA6" w:rsidP="007B0EE0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FD4FA6" w:rsidRPr="00B40B2C" w:rsidRDefault="00FD4FA6" w:rsidP="007B0EE0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51" w:type="dxa"/>
          </w:tcPr>
          <w:p w:rsidR="00FD4FA6" w:rsidRPr="00B40B2C" w:rsidRDefault="00FD4FA6" w:rsidP="007B0EE0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FD4FA6" w:rsidRPr="00B40B2C" w:rsidRDefault="00FD4FA6" w:rsidP="007B0EE0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FD4FA6" w:rsidRPr="00B40B2C" w:rsidRDefault="00FD4FA6" w:rsidP="007B0EE0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</w:tr>
    </w:tbl>
    <w:p w:rsidR="00FD4FA6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11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Установите соответствие</w:t>
      </w:r>
      <w:r w:rsidRPr="00E22D29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r w:rsidRPr="00E22D29">
        <w:rPr>
          <w:rFonts w:ascii="Times New Roman" w:hAnsi="Times New Roman"/>
          <w:b/>
          <w:sz w:val="24"/>
          <w:szCs w:val="24"/>
          <w:lang w:val="ru-RU"/>
        </w:rPr>
        <w:t>(</w:t>
      </w:r>
      <w:r w:rsidRPr="00C225A2">
        <w:rPr>
          <w:rFonts w:ascii="Times New Roman" w:hAnsi="Times New Roman"/>
          <w:b/>
          <w:sz w:val="24"/>
          <w:szCs w:val="24"/>
          <w:lang w:val="ru-RU"/>
        </w:rPr>
        <w:t>3</w:t>
      </w:r>
      <w:r w:rsidRPr="00E22D29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>балл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за верный ответ, за любой другой ответ – 0 баллов</w:t>
      </w:r>
      <w:r w:rsidRPr="00B40B2C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End"/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 xml:space="preserve"> Установите соответствие между составами преступлений против собственности и их</w:t>
      </w: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характеристикой, согласно Уголовному кодексу РФ и теории уголовного права:</w:t>
      </w: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1. Хищения;</w:t>
      </w: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2. Корыстные посягательства на собственность, не связанные с хищением.</w:t>
      </w: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А. Кража;</w:t>
      </w: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Б. Вымогательство;</w:t>
      </w: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В. Присвоение;</w:t>
      </w: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Г. Грабеж;</w:t>
      </w: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Д. Мошенничество;</w:t>
      </w: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Е. Растрата.</w:t>
      </w:r>
    </w:p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D4FA6" w:rsidTr="007B0EE0">
        <w:tc>
          <w:tcPr>
            <w:tcW w:w="4785" w:type="dxa"/>
          </w:tcPr>
          <w:p w:rsidR="00FD4FA6" w:rsidRDefault="00FD4FA6" w:rsidP="007B0EE0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786" w:type="dxa"/>
          </w:tcPr>
          <w:p w:rsidR="00FD4FA6" w:rsidRDefault="00FD4FA6" w:rsidP="007B0EE0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FD4FA6" w:rsidTr="007B0EE0">
        <w:tc>
          <w:tcPr>
            <w:tcW w:w="4785" w:type="dxa"/>
          </w:tcPr>
          <w:p w:rsidR="00FD4FA6" w:rsidRDefault="00FD4FA6" w:rsidP="007B0EE0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59FE">
              <w:rPr>
                <w:rFonts w:ascii="Times New Roman" w:hAnsi="Times New Roman"/>
                <w:sz w:val="24"/>
                <w:szCs w:val="24"/>
                <w:lang w:val="ru-RU"/>
              </w:rPr>
              <w:t>А, В, Г, Д, Е;</w:t>
            </w:r>
          </w:p>
        </w:tc>
        <w:tc>
          <w:tcPr>
            <w:tcW w:w="4786" w:type="dxa"/>
          </w:tcPr>
          <w:p w:rsidR="00FD4FA6" w:rsidRDefault="00FD4FA6" w:rsidP="007B0EE0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</w:tr>
    </w:tbl>
    <w:p w:rsidR="00FD4FA6" w:rsidRPr="007359FE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12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Установите соответствие</w:t>
      </w:r>
      <w:r w:rsidRPr="00E22D29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r w:rsidRPr="00E22D29">
        <w:rPr>
          <w:rFonts w:ascii="Times New Roman" w:hAnsi="Times New Roman"/>
          <w:b/>
          <w:sz w:val="24"/>
          <w:szCs w:val="24"/>
          <w:lang w:val="ru-RU"/>
        </w:rPr>
        <w:t>(</w:t>
      </w:r>
      <w:r w:rsidRPr="00C225A2">
        <w:rPr>
          <w:rFonts w:ascii="Times New Roman" w:hAnsi="Times New Roman"/>
          <w:b/>
          <w:sz w:val="24"/>
          <w:szCs w:val="24"/>
          <w:lang w:val="ru-RU"/>
        </w:rPr>
        <w:t>3</w:t>
      </w:r>
      <w:r w:rsidRPr="00E22D29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>балл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за верный ответ, за любой другой ответ – 0 баллов</w:t>
      </w:r>
      <w:r w:rsidRPr="00B40B2C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End"/>
    </w:p>
    <w:p w:rsidR="00FD4FA6" w:rsidRPr="00823E05" w:rsidRDefault="00FD4FA6" w:rsidP="00FD4FA6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Установите соответствие</w:t>
      </w: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между порядком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расторжения брака в том или ином конкретном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случае, согласно Семейному кодексу РФ:</w:t>
      </w:r>
    </w:p>
    <w:p w:rsidR="00FD4FA6" w:rsidRPr="00823E05" w:rsidRDefault="00FD4FA6" w:rsidP="00FD4FA6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1. Административный порядок;</w:t>
      </w:r>
    </w:p>
    <w:p w:rsidR="00FD4FA6" w:rsidRPr="00823E05" w:rsidRDefault="00FD4FA6" w:rsidP="00FD4FA6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2. Судебный порядок</w:t>
      </w:r>
    </w:p>
    <w:p w:rsidR="00FD4FA6" w:rsidRDefault="00FD4FA6" w:rsidP="00FD4FA6">
      <w:pPr>
        <w:spacing w:after="0"/>
        <w:ind w:firstLine="425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А. Взаимное согласие обоих супругов, воспитывающих ребенка мужа от первого брака,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на расторжение брака при условии, что жена не усыновляла этого ребенка;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Б. Расторжение брака по инициативе одного из супругов в случае признания другого супруга безвестно отсутствующим;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В. Расторжение брака по инициативе одного из супругов в случае, если другой супруг осужден за совершение преступления к лишению свободы сроком на два года, при отсутствии его согласия на расторжение брака;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Г. Уклонение одного </w:t>
      </w:r>
      <w:proofErr w:type="gramStart"/>
      <w:r>
        <w:rPr>
          <w:rFonts w:ascii="Times New Roman" w:eastAsiaTheme="minorHAnsi" w:hAnsi="Times New Roman"/>
          <w:sz w:val="24"/>
          <w:szCs w:val="24"/>
          <w:lang w:val="ru-RU" w:bidi="ar-SA"/>
        </w:rPr>
        <w:t>из супругов от подачи заявления о расторжении брака при отсутствии у него возражений</w:t>
      </w:r>
      <w:proofErr w:type="gramEnd"/>
      <w:r>
        <w:rPr>
          <w:rFonts w:ascii="Times New Roman" w:eastAsiaTheme="minorHAnsi" w:hAnsi="Times New Roman"/>
          <w:sz w:val="24"/>
          <w:szCs w:val="24"/>
          <w:lang w:val="ru-RU" w:bidi="ar-SA"/>
        </w:rPr>
        <w:t>;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Д. Расторжение брака в случае признания одного из супругов ограниченно </w:t>
      </w:r>
      <w:proofErr w:type="gramStart"/>
      <w:r>
        <w:rPr>
          <w:rFonts w:ascii="Times New Roman" w:eastAsiaTheme="minorHAnsi" w:hAnsi="Times New Roman"/>
          <w:sz w:val="24"/>
          <w:szCs w:val="24"/>
          <w:lang w:val="ru-RU" w:bidi="ar-SA"/>
        </w:rPr>
        <w:t>дееспособным</w:t>
      </w:r>
      <w:proofErr w:type="gramEnd"/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и при отсутствии его согласия на расторжение брака.</w:t>
      </w:r>
    </w:p>
    <w:p w:rsidR="00FD4FA6" w:rsidRDefault="00FD4FA6" w:rsidP="00FD4FA6">
      <w:pPr>
        <w:spacing w:after="0"/>
        <w:ind w:firstLine="425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D4FA6" w:rsidTr="007B0EE0">
        <w:tc>
          <w:tcPr>
            <w:tcW w:w="4785" w:type="dxa"/>
          </w:tcPr>
          <w:p w:rsidR="00FD4FA6" w:rsidRPr="0099337B" w:rsidRDefault="00FD4FA6" w:rsidP="007B0EE0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</w:pPr>
            <w:r w:rsidRPr="0099337B"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4786" w:type="dxa"/>
          </w:tcPr>
          <w:p w:rsidR="00FD4FA6" w:rsidRPr="0099337B" w:rsidRDefault="00FD4FA6" w:rsidP="007B0EE0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</w:pPr>
            <w:r w:rsidRPr="0099337B"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  <w:t>2</w:t>
            </w:r>
          </w:p>
        </w:tc>
      </w:tr>
      <w:tr w:rsidR="00FD4FA6" w:rsidTr="007B0EE0">
        <w:tc>
          <w:tcPr>
            <w:tcW w:w="4785" w:type="dxa"/>
          </w:tcPr>
          <w:p w:rsidR="00FD4FA6" w:rsidRPr="005B67FC" w:rsidRDefault="00FD4FA6" w:rsidP="007B0EE0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 w:bidi="ar-SA"/>
              </w:rPr>
            </w:pPr>
            <w:r w:rsidRPr="005B67FC">
              <w:rPr>
                <w:rFonts w:ascii="Times New Roman" w:eastAsiaTheme="minorHAnsi" w:hAnsi="Times New Roman"/>
                <w:bCs/>
                <w:sz w:val="24"/>
                <w:szCs w:val="24"/>
                <w:lang w:val="ru-RU" w:bidi="ar-SA"/>
              </w:rPr>
              <w:t>А, Б;</w:t>
            </w:r>
          </w:p>
        </w:tc>
        <w:tc>
          <w:tcPr>
            <w:tcW w:w="4786" w:type="dxa"/>
          </w:tcPr>
          <w:p w:rsidR="00FD4FA6" w:rsidRPr="005B67FC" w:rsidRDefault="00FD4FA6" w:rsidP="007B0EE0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 w:bidi="ar-SA"/>
              </w:rPr>
            </w:pPr>
            <w:r w:rsidRPr="005B67FC">
              <w:rPr>
                <w:rFonts w:ascii="Times New Roman" w:eastAsiaTheme="minorHAnsi" w:hAnsi="Times New Roman"/>
                <w:bCs/>
                <w:sz w:val="24"/>
                <w:szCs w:val="24"/>
                <w:lang w:val="ru-RU" w:bidi="ar-SA"/>
              </w:rPr>
              <w:t>В, Г, Д</w:t>
            </w:r>
          </w:p>
        </w:tc>
      </w:tr>
    </w:tbl>
    <w:p w:rsidR="00FD4FA6" w:rsidRPr="00B40B2C" w:rsidRDefault="00FD4FA6" w:rsidP="00FD4FA6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ab/>
      </w:r>
    </w:p>
    <w:p w:rsidR="00FD4FA6" w:rsidRPr="00CE4AA2" w:rsidRDefault="00FD4FA6" w:rsidP="00FD4FA6">
      <w:pPr>
        <w:spacing w:after="0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C482C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ЗАДАНИЕ </w:t>
      </w:r>
      <w:r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13 </w:t>
      </w:r>
      <w:r w:rsidRPr="00CE4AA2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CE4AA2">
        <w:rPr>
          <w:rFonts w:ascii="Times New Roman" w:hAnsi="Times New Roman"/>
          <w:sz w:val="24"/>
          <w:szCs w:val="24"/>
          <w:lang w:val="ru-RU"/>
        </w:rPr>
        <w:t>Установите верную последовательность (пронумеруйте представленные</w:t>
      </w:r>
      <w:proofErr w:type="gramEnd"/>
    </w:p>
    <w:p w:rsidR="00FD4FA6" w:rsidRDefault="00FD4FA6" w:rsidP="00FD4FA6">
      <w:pPr>
        <w:spacing w:after="0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  <w:r w:rsidRPr="00CE4AA2">
        <w:rPr>
          <w:rFonts w:ascii="Times New Roman" w:hAnsi="Times New Roman"/>
          <w:sz w:val="24"/>
          <w:szCs w:val="24"/>
          <w:lang w:val="ru-RU"/>
        </w:rPr>
        <w:t>позиции арабскими цифрами</w:t>
      </w:r>
      <w:r>
        <w:rPr>
          <w:rFonts w:ascii="Times New Roman" w:hAnsi="Times New Roman"/>
          <w:sz w:val="24"/>
          <w:szCs w:val="24"/>
          <w:lang w:val="ru-RU"/>
        </w:rPr>
        <w:t xml:space="preserve">). По 3 балла за верную позицию. </w:t>
      </w:r>
      <w:r>
        <w:rPr>
          <w:rFonts w:ascii="Times New Roman" w:hAnsi="Times New Roman"/>
          <w:b/>
          <w:sz w:val="24"/>
          <w:szCs w:val="24"/>
          <w:lang w:val="ru-RU"/>
        </w:rPr>
        <w:t>Итого – 36</w:t>
      </w:r>
      <w:r w:rsidRPr="00FF69BC">
        <w:rPr>
          <w:rFonts w:ascii="Times New Roman" w:hAnsi="Times New Roman"/>
          <w:b/>
          <w:sz w:val="24"/>
          <w:szCs w:val="24"/>
          <w:lang w:val="ru-RU"/>
        </w:rPr>
        <w:t xml:space="preserve"> баллов.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D4FA6" w:rsidRPr="00CE4AA2" w:rsidRDefault="00FD4FA6" w:rsidP="00FD4FA6">
      <w:pPr>
        <w:spacing w:after="0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D4FA6" w:rsidRPr="00CE4AA2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lang w:val="ru-RU" w:bidi="ar-SA"/>
        </w:rPr>
        <w:t>А)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Установите верную последовательность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перечисленных этапов применения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дисциплинарных взысканий, согласно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Трудовому кодексу РФ: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>Требование работодателя к работнику представить письменное объяснение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4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>Издание приказа (распоряжения) работодателя о применении дисциплинарного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взыскания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5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Объявление приказа (распоряжения) работодателя о применении дисциплинарного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взыскания работнику под роспись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3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Представление работником письменного объяснения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lastRenderedPageBreak/>
        <w:t>1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Обнаружение дисциплинарного проступка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lang w:val="ru-RU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6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Обжалование работником, если он желает, дисциплинарного взыскания в государственную инспекцию труда и (или) органы по рассмотрению индивидуальных трудовых споров</w:t>
      </w:r>
    </w:p>
    <w:p w:rsidR="00FD4FA6" w:rsidRDefault="00FD4FA6" w:rsidP="00FD4FA6">
      <w:pPr>
        <w:spacing w:after="0"/>
        <w:ind w:firstLine="425"/>
        <w:rPr>
          <w:lang w:val="ru-RU"/>
        </w:rPr>
      </w:pPr>
    </w:p>
    <w:p w:rsidR="00FD4FA6" w:rsidRPr="00F96F2A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lang w:val="ru-RU" w:bidi="ar-SA"/>
        </w:rPr>
        <w:t>Б)</w:t>
      </w: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Уставите верную очередность призвания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>наследников к наследованию, согласно</w:t>
      </w:r>
    </w:p>
    <w:p w:rsidR="00FD4FA6" w:rsidRPr="00F96F2A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>Гражданскому кодексу РФ (от первой очереди к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>седьмой очереди):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4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Прадедушка наследодателя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7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Отчим наследодателя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>Полнородный брат наследодателя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1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Супруг наследодателя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3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Дядя наследодателя</w:t>
      </w:r>
    </w:p>
    <w:p w:rsidR="00FD4FA6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5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Двоюродный дедушка наследодателя</w:t>
      </w:r>
    </w:p>
    <w:p w:rsidR="00FD4FA6" w:rsidRDefault="00FD4FA6" w:rsidP="00FD4FA6">
      <w:pPr>
        <w:spacing w:after="0"/>
        <w:ind w:firstLine="0"/>
        <w:rPr>
          <w:lang w:val="ru-RU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6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Двоюродная правнучка наследодателя</w:t>
      </w:r>
    </w:p>
    <w:p w:rsidR="00FD4FA6" w:rsidRDefault="00FD4FA6" w:rsidP="00FD4FA6">
      <w:pPr>
        <w:rPr>
          <w:lang w:val="ru-RU"/>
        </w:rPr>
      </w:pPr>
    </w:p>
    <w:p w:rsidR="00FD4FA6" w:rsidRDefault="00FD4FA6" w:rsidP="00FD4FA6">
      <w:pPr>
        <w:spacing w:after="0"/>
        <w:ind w:firstLine="425"/>
        <w:rPr>
          <w:lang w:val="ru-RU"/>
        </w:rPr>
      </w:pPr>
    </w:p>
    <w:p w:rsidR="00FD4FA6" w:rsidRDefault="00FD4FA6" w:rsidP="00FD4FA6">
      <w:pPr>
        <w:spacing w:after="0"/>
        <w:ind w:firstLine="425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</w:t>
      </w:r>
      <w:r w:rsidRPr="006031B5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 xml:space="preserve">14.  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Решите задачи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proofErr w:type="gram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(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  </w:t>
      </w:r>
      <w:proofErr w:type="gramEnd"/>
      <w:r>
        <w:rPr>
          <w:rFonts w:ascii="Times New Roman" w:eastAsia="Calibri" w:hAnsi="Times New Roman"/>
          <w:sz w:val="24"/>
          <w:szCs w:val="24"/>
          <w:lang w:val="ru-RU" w:bidi="ar-SA"/>
        </w:rPr>
        <w:t>по 7 баллов за каждую, всего 21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балл):</w:t>
      </w:r>
    </w:p>
    <w:p w:rsidR="00FD4FA6" w:rsidRPr="00B40B2C" w:rsidRDefault="00FD4FA6" w:rsidP="00FD4FA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40B2C">
        <w:t>1.</w:t>
      </w:r>
      <w:r w:rsidRPr="00B40B2C">
        <w:rPr>
          <w:rStyle w:val="90"/>
          <w:rFonts w:ascii="Times New Roman" w:hAnsi="Times New Roman" w:cs="Times New Roman"/>
          <w:color w:val="000000"/>
        </w:rPr>
        <w:t xml:space="preserve"> </w:t>
      </w:r>
      <w:r w:rsidRPr="00B40B2C">
        <w:rPr>
          <w:rStyle w:val="c0"/>
          <w:rFonts w:eastAsia="Calibri"/>
          <w:color w:val="000000"/>
        </w:rPr>
        <w:t xml:space="preserve">16 </w:t>
      </w:r>
      <w:proofErr w:type="gramStart"/>
      <w:r w:rsidRPr="00B40B2C">
        <w:rPr>
          <w:rStyle w:val="c0"/>
          <w:rFonts w:eastAsia="Calibri"/>
          <w:color w:val="000000"/>
        </w:rPr>
        <w:t>летний</w:t>
      </w:r>
      <w:proofErr w:type="gramEnd"/>
      <w:r w:rsidRPr="00B40B2C">
        <w:rPr>
          <w:rStyle w:val="c0"/>
          <w:rFonts w:eastAsia="Calibri"/>
          <w:color w:val="000000"/>
        </w:rPr>
        <w:t xml:space="preserve"> Н. привлекается к уголовной ответственности за оскорбление. Эта статья </w:t>
      </w:r>
      <w:proofErr w:type="gramStart"/>
      <w:r w:rsidRPr="00B40B2C">
        <w:rPr>
          <w:rStyle w:val="c0"/>
          <w:rFonts w:eastAsia="Calibri"/>
          <w:color w:val="000000"/>
        </w:rPr>
        <w:t>предусматривает возможность назначит</w:t>
      </w:r>
      <w:proofErr w:type="gramEnd"/>
      <w:r w:rsidRPr="00B40B2C">
        <w:rPr>
          <w:rStyle w:val="c0"/>
          <w:rFonts w:eastAsia="Calibri"/>
          <w:color w:val="000000"/>
        </w:rPr>
        <w:t xml:space="preserve"> виновному штраф, обязательные или исправительные работы. Знакомые разъяснили Н., что если санкция этой статьи не предусматривает ни ареста, ни лишения свободы, то и участие защитника в его деле не обязательно.</w:t>
      </w:r>
    </w:p>
    <w:p w:rsidR="00FD4FA6" w:rsidRPr="00B40B2C" w:rsidRDefault="00FD4FA6" w:rsidP="00FD4FA6">
      <w:pPr>
        <w:pStyle w:val="c1"/>
        <w:shd w:val="clear" w:color="auto" w:fill="FFFFFF"/>
        <w:spacing w:before="0" w:beforeAutospacing="0" w:after="0" w:afterAutospacing="0"/>
        <w:ind w:left="360" w:hanging="2"/>
        <w:jc w:val="both"/>
        <w:rPr>
          <w:i/>
          <w:color w:val="000000"/>
          <w:sz w:val="22"/>
          <w:szCs w:val="22"/>
        </w:rPr>
      </w:pPr>
      <w:r w:rsidRPr="00B40B2C">
        <w:rPr>
          <w:rStyle w:val="c0"/>
          <w:rFonts w:eastAsia="Calibri"/>
          <w:i/>
          <w:color w:val="000000"/>
        </w:rPr>
        <w:t>Согласны ли Вы с разъяснениями, которые дали Н.? Почему?</w:t>
      </w:r>
    </w:p>
    <w:p w:rsidR="00FD4FA6" w:rsidRPr="00B40B2C" w:rsidRDefault="00FD4FA6" w:rsidP="00FD4FA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iCs/>
          <w:sz w:val="24"/>
          <w:szCs w:val="24"/>
          <w:lang w:val="ru-RU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0"/>
        <w:gridCol w:w="1260"/>
      </w:tblGrid>
      <w:tr w:rsidR="00FD4FA6" w:rsidRPr="00B40B2C" w:rsidTr="007B0EE0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ind w:firstLine="7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2C">
              <w:rPr>
                <w:rFonts w:ascii="Times New Roman" w:hAnsi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FD4FA6" w:rsidRPr="00B40B2C" w:rsidTr="007B0EE0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B40B2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1. Не согласен. </w:t>
            </w:r>
          </w:p>
          <w:p w:rsidR="00FD4FA6" w:rsidRPr="00B40B2C" w:rsidRDefault="00FD4FA6" w:rsidP="007B0EE0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2.Участие защитника по делам, в которых обвиняемый является несовершеннолетним обязательно, независимо от санкции статьи.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б.</w:t>
            </w:r>
          </w:p>
          <w:p w:rsidR="00FD4FA6" w:rsidRPr="00B40B2C" w:rsidRDefault="00FD4FA6" w:rsidP="007B0E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б.</w:t>
            </w:r>
          </w:p>
          <w:p w:rsidR="00FD4FA6" w:rsidRPr="00B40B2C" w:rsidRDefault="00FD4FA6" w:rsidP="007B0EE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FD4FA6" w:rsidRPr="00B40B2C" w:rsidRDefault="00FD4FA6" w:rsidP="00FD4FA6">
      <w:pPr>
        <w:rPr>
          <w:rFonts w:ascii="Times New Roman" w:hAnsi="Times New Roman"/>
          <w:lang w:val="ru-RU"/>
        </w:rPr>
      </w:pPr>
    </w:p>
    <w:p w:rsidR="00FD4FA6" w:rsidRPr="00B40B2C" w:rsidRDefault="00FD4FA6" w:rsidP="00FD4FA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8"/>
          <w:lang w:val="ru-RU"/>
        </w:rPr>
        <w:t>2.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Известно, что статья 308 УК РФ предусматривает уголовную ответственность за отказ от дачи показаний по уголовному делу. Гражданин Сидоров был вызван к следователю для дачи свидетельских показаний по уголовному делу, возбужденному в отношении его жены. </w:t>
      </w:r>
    </w:p>
    <w:p w:rsidR="00FD4FA6" w:rsidRPr="00FD313D" w:rsidRDefault="00FD4FA6" w:rsidP="00FD4FA6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4"/>
          <w:lang w:val="ru-RU"/>
        </w:rPr>
        <w:t xml:space="preserve">Может ли гр. Петров отказаться от дачи свидетельских показаний или нет. </w:t>
      </w:r>
      <w:r w:rsidRPr="00FD313D">
        <w:rPr>
          <w:rFonts w:ascii="Times New Roman" w:hAnsi="Times New Roman"/>
          <w:sz w:val="24"/>
          <w:szCs w:val="24"/>
          <w:lang w:val="ru-RU"/>
        </w:rPr>
        <w:t>Почему?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0"/>
        <w:gridCol w:w="1260"/>
      </w:tblGrid>
      <w:tr w:rsidR="00FD4FA6" w:rsidRPr="00B40B2C" w:rsidTr="007B0EE0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ind w:firstLine="7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2C">
              <w:rPr>
                <w:rFonts w:ascii="Times New Roman" w:hAnsi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FD4FA6" w:rsidRPr="00B40B2C" w:rsidTr="007B0EE0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>1. Дан правильный ответ, Гражданин Петров может отказаться от</w:t>
            </w:r>
            <w:r w:rsidRPr="00B40B2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>дачи</w:t>
            </w:r>
            <w:r w:rsidRPr="00B40B2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>свидетельских показаний.</w:t>
            </w:r>
            <w:r w:rsidRPr="00B40B2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Статья 51 Конституции РФ предусматривает право гражданина отказаться от дачи свидетельских показаний в отношении себя и своих близких родственником. </w:t>
            </w:r>
          </w:p>
          <w:p w:rsidR="00FD4FA6" w:rsidRPr="00B40B2C" w:rsidRDefault="00FD4FA6" w:rsidP="007B0EE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4FA6" w:rsidRPr="00B40B2C" w:rsidRDefault="00FD4FA6" w:rsidP="007B0EE0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2. 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>Поясняется, что  Петров может давать показания только по своему желанию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B40B2C">
              <w:rPr>
                <w:rFonts w:ascii="Times New Roman" w:hAnsi="Times New Roman"/>
                <w:sz w:val="24"/>
                <w:szCs w:val="24"/>
              </w:rPr>
              <w:t xml:space="preserve"> б.</w:t>
            </w:r>
          </w:p>
          <w:p w:rsidR="00FD4FA6" w:rsidRPr="00B40B2C" w:rsidRDefault="00FD4FA6" w:rsidP="007B0EE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4FA6" w:rsidRPr="00B40B2C" w:rsidRDefault="00FD4FA6" w:rsidP="007B0EE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4FA6" w:rsidRPr="00B40B2C" w:rsidRDefault="00FD4FA6" w:rsidP="007B0EE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4FA6" w:rsidRPr="00B40B2C" w:rsidRDefault="00FD4FA6" w:rsidP="007B0EE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б.</w:t>
            </w:r>
          </w:p>
        </w:tc>
      </w:tr>
    </w:tbl>
    <w:p w:rsidR="00FD4FA6" w:rsidRPr="00B40B2C" w:rsidRDefault="00FD4FA6" w:rsidP="00FD4FA6">
      <w:pPr>
        <w:rPr>
          <w:rFonts w:ascii="Times New Roman" w:hAnsi="Times New Roman"/>
          <w:lang w:val="ru-RU"/>
        </w:rPr>
      </w:pP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3. Моряков и Петухова решили заключить брак, но впоследствии выяснилось, что Моряков не сможет присутствовать на церемонии бракосочетания, поскольку он – студент морского училища и в это время он будет находиться в открытом плавании. Чтобы не переносить уже согласованную с работниками ЗАГСА дату, Моряков написал доверенность на имя своего близкого друга Курочкина, в которой уполномочивал его на заключение брака с Петуховой от имени </w:t>
      </w:r>
      <w:proofErr w:type="spell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Морякова</w:t>
      </w:r>
      <w:proofErr w:type="spellEnd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.</w:t>
      </w: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</w:p>
    <w:p w:rsidR="00FD4FA6" w:rsidRPr="00B40B2C" w:rsidRDefault="00FD4FA6" w:rsidP="00FD4F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Как Вы думаете, будет ли зарегистрирован брак</w:t>
      </w:r>
      <w:proofErr w:type="gram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?</w:t>
      </w:r>
      <w:proofErr w:type="gramEnd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Ответ обоснуйте.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0"/>
        <w:gridCol w:w="1260"/>
      </w:tblGrid>
      <w:tr w:rsidR="00FD4FA6" w:rsidRPr="00B40B2C" w:rsidTr="007B0EE0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ind w:firstLine="7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2C">
              <w:rPr>
                <w:rFonts w:ascii="Times New Roman" w:hAnsi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FD4FA6" w:rsidRPr="00B40B2C" w:rsidTr="007B0EE0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jc w:val="both"/>
              <w:rPr>
                <w:rFonts w:ascii="Times New Roman" w:hAnsi="Times New Roman"/>
                <w:lang w:val="ru-RU"/>
              </w:rPr>
            </w:pP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Дан правильный ответ, что </w:t>
            </w:r>
            <w:r w:rsidRPr="00B40B2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брак не будет зарегистрирован</w:t>
            </w:r>
          </w:p>
          <w:p w:rsidR="00FD4FA6" w:rsidRPr="00B40B2C" w:rsidRDefault="00FD4FA6" w:rsidP="007B0EE0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2. 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Поясняется, что  </w:t>
            </w:r>
            <w:r w:rsidRPr="00B40B2C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для заключения брака требуется личное присутствие обоих лиц, желающих заключить брак – часть 1 статьи 11 Семейного кодекса РФ.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A6" w:rsidRPr="00B40B2C" w:rsidRDefault="00FD4FA6" w:rsidP="007B0E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B40B2C">
              <w:rPr>
                <w:rFonts w:ascii="Times New Roman" w:hAnsi="Times New Roman"/>
                <w:sz w:val="24"/>
                <w:szCs w:val="24"/>
              </w:rPr>
              <w:t xml:space="preserve"> б.</w:t>
            </w:r>
          </w:p>
          <w:p w:rsidR="00FD4FA6" w:rsidRPr="00B40B2C" w:rsidRDefault="00FD4FA6" w:rsidP="007B0EE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>б.</w:t>
            </w:r>
          </w:p>
        </w:tc>
      </w:tr>
    </w:tbl>
    <w:p w:rsidR="00FD4FA6" w:rsidRDefault="00FD4FA6" w:rsidP="00FD4FA6">
      <w:pPr>
        <w:rPr>
          <w:lang w:val="ru-RU"/>
        </w:rPr>
      </w:pPr>
    </w:p>
    <w:p w:rsidR="00DB4DE1" w:rsidRDefault="00DB4DE1">
      <w:bookmarkStart w:id="0" w:name="_GoBack"/>
      <w:bookmarkEnd w:id="0"/>
    </w:p>
    <w:sectPr w:rsidR="00DB4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C57A4"/>
    <w:multiLevelType w:val="multilevel"/>
    <w:tmpl w:val="22E28B84"/>
    <w:lvl w:ilvl="0">
      <w:start w:val="1"/>
      <w:numFmt w:val="upperRoman"/>
      <w:lvlText w:val="Article %1."/>
      <w:lvlJc w:val="center"/>
      <w:pPr>
        <w:tabs>
          <w:tab w:val="num" w:pos="720"/>
        </w:tabs>
        <w:ind w:left="72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Zero"/>
      <w:isLgl/>
      <w:lvlText w:val="Section %1.%2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lowerLetter"/>
      <w:pStyle w:val="3"/>
      <w:lvlText w:val="(%3)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1584"/>
        </w:tabs>
        <w:ind w:left="158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2016"/>
        </w:tabs>
        <w:ind w:left="172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2160"/>
        </w:tabs>
        <w:ind w:left="1872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2016"/>
        </w:tabs>
        <w:ind w:left="201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2448"/>
        </w:tabs>
        <w:ind w:left="216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2304"/>
        </w:tabs>
        <w:ind w:left="2304" w:hanging="144"/>
      </w:pPr>
      <w:rPr>
        <w:rFonts w:hint="default"/>
      </w:rPr>
    </w:lvl>
  </w:abstractNum>
  <w:abstractNum w:abstractNumId="1">
    <w:nsid w:val="7DEE56DF"/>
    <w:multiLevelType w:val="hybridMultilevel"/>
    <w:tmpl w:val="818E8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FA6"/>
    <w:rsid w:val="00DB4DE1"/>
    <w:rsid w:val="00FD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FA6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FD4FA6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FD4FA6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Calibri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FD4FA6"/>
    <w:pPr>
      <w:numPr>
        <w:ilvl w:val="4"/>
        <w:numId w:val="1"/>
      </w:numPr>
      <w:spacing w:before="240" w:after="60"/>
      <w:outlineLvl w:val="4"/>
    </w:pPr>
    <w:rPr>
      <w:rFonts w:ascii="Times New Roman" w:eastAsia="Calibri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FD4FA6"/>
    <w:pPr>
      <w:numPr>
        <w:ilvl w:val="5"/>
        <w:numId w:val="1"/>
      </w:numPr>
      <w:spacing w:before="240" w:after="60"/>
      <w:outlineLvl w:val="5"/>
    </w:pPr>
    <w:rPr>
      <w:rFonts w:ascii="Times New Roman" w:eastAsia="Calibri" w:hAnsi="Times New Roman"/>
      <w:b/>
      <w:bCs/>
      <w:lang w:val="ru-RU" w:eastAsia="ru-RU" w:bidi="ar-SA"/>
    </w:rPr>
  </w:style>
  <w:style w:type="paragraph" w:styleId="7">
    <w:name w:val="heading 7"/>
    <w:basedOn w:val="a"/>
    <w:next w:val="a"/>
    <w:link w:val="70"/>
    <w:qFormat/>
    <w:rsid w:val="00FD4FA6"/>
    <w:pPr>
      <w:numPr>
        <w:ilvl w:val="6"/>
        <w:numId w:val="1"/>
      </w:numPr>
      <w:spacing w:before="240" w:after="60"/>
      <w:outlineLvl w:val="6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qFormat/>
    <w:rsid w:val="00FD4FA6"/>
    <w:pPr>
      <w:numPr>
        <w:ilvl w:val="7"/>
        <w:numId w:val="1"/>
      </w:numPr>
      <w:spacing w:before="240" w:after="60"/>
      <w:outlineLvl w:val="7"/>
    </w:pPr>
    <w:rPr>
      <w:rFonts w:ascii="Times New Roman" w:eastAsia="Calibri" w:hAnsi="Times New Roman"/>
      <w:i/>
      <w:iCs/>
      <w:sz w:val="32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qFormat/>
    <w:rsid w:val="00FD4FA6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4FA6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FA6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FA6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D4FA6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D4FA6"/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D4FA6"/>
    <w:rPr>
      <w:rFonts w:ascii="Times New Roman" w:eastAsia="Calibri" w:hAnsi="Times New Roman" w:cs="Times New Roman"/>
      <w:i/>
      <w:iCs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D4FA6"/>
    <w:rPr>
      <w:rFonts w:ascii="Arial" w:eastAsia="Calibri" w:hAnsi="Arial" w:cs="Arial"/>
      <w:lang w:eastAsia="ru-RU"/>
    </w:rPr>
  </w:style>
  <w:style w:type="paragraph" w:styleId="a3">
    <w:name w:val="Body Text"/>
    <w:basedOn w:val="a"/>
    <w:link w:val="a4"/>
    <w:semiHidden/>
    <w:rsid w:val="00FD4FA6"/>
    <w:pPr>
      <w:spacing w:after="120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semiHidden/>
    <w:rsid w:val="00FD4FA6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FD4FA6"/>
    <w:pPr>
      <w:spacing w:after="200" w:line="276" w:lineRule="auto"/>
      <w:ind w:left="720" w:firstLine="0"/>
      <w:contextualSpacing/>
    </w:pPr>
    <w:rPr>
      <w:rFonts w:ascii="Calibri" w:eastAsia="Times New Roman" w:hAnsi="Calibri"/>
      <w:lang w:val="ru-RU" w:eastAsia="ru-RU" w:bidi="ar-SA"/>
    </w:rPr>
  </w:style>
  <w:style w:type="table" w:styleId="a6">
    <w:name w:val="Table Grid"/>
    <w:basedOn w:val="a1"/>
    <w:uiPriority w:val="59"/>
    <w:rsid w:val="00FD4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FD4FA6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FD4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FA6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FD4FA6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FD4FA6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Calibri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FD4FA6"/>
    <w:pPr>
      <w:numPr>
        <w:ilvl w:val="4"/>
        <w:numId w:val="1"/>
      </w:numPr>
      <w:spacing w:before="240" w:after="60"/>
      <w:outlineLvl w:val="4"/>
    </w:pPr>
    <w:rPr>
      <w:rFonts w:ascii="Times New Roman" w:eastAsia="Calibri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FD4FA6"/>
    <w:pPr>
      <w:numPr>
        <w:ilvl w:val="5"/>
        <w:numId w:val="1"/>
      </w:numPr>
      <w:spacing w:before="240" w:after="60"/>
      <w:outlineLvl w:val="5"/>
    </w:pPr>
    <w:rPr>
      <w:rFonts w:ascii="Times New Roman" w:eastAsia="Calibri" w:hAnsi="Times New Roman"/>
      <w:b/>
      <w:bCs/>
      <w:lang w:val="ru-RU" w:eastAsia="ru-RU" w:bidi="ar-SA"/>
    </w:rPr>
  </w:style>
  <w:style w:type="paragraph" w:styleId="7">
    <w:name w:val="heading 7"/>
    <w:basedOn w:val="a"/>
    <w:next w:val="a"/>
    <w:link w:val="70"/>
    <w:qFormat/>
    <w:rsid w:val="00FD4FA6"/>
    <w:pPr>
      <w:numPr>
        <w:ilvl w:val="6"/>
        <w:numId w:val="1"/>
      </w:numPr>
      <w:spacing w:before="240" w:after="60"/>
      <w:outlineLvl w:val="6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qFormat/>
    <w:rsid w:val="00FD4FA6"/>
    <w:pPr>
      <w:numPr>
        <w:ilvl w:val="7"/>
        <w:numId w:val="1"/>
      </w:numPr>
      <w:spacing w:before="240" w:after="60"/>
      <w:outlineLvl w:val="7"/>
    </w:pPr>
    <w:rPr>
      <w:rFonts w:ascii="Times New Roman" w:eastAsia="Calibri" w:hAnsi="Times New Roman"/>
      <w:i/>
      <w:iCs/>
      <w:sz w:val="32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qFormat/>
    <w:rsid w:val="00FD4FA6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4FA6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FA6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FA6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D4FA6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D4FA6"/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D4FA6"/>
    <w:rPr>
      <w:rFonts w:ascii="Times New Roman" w:eastAsia="Calibri" w:hAnsi="Times New Roman" w:cs="Times New Roman"/>
      <w:i/>
      <w:iCs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D4FA6"/>
    <w:rPr>
      <w:rFonts w:ascii="Arial" w:eastAsia="Calibri" w:hAnsi="Arial" w:cs="Arial"/>
      <w:lang w:eastAsia="ru-RU"/>
    </w:rPr>
  </w:style>
  <w:style w:type="paragraph" w:styleId="a3">
    <w:name w:val="Body Text"/>
    <w:basedOn w:val="a"/>
    <w:link w:val="a4"/>
    <w:semiHidden/>
    <w:rsid w:val="00FD4FA6"/>
    <w:pPr>
      <w:spacing w:after="120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semiHidden/>
    <w:rsid w:val="00FD4FA6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FD4FA6"/>
    <w:pPr>
      <w:spacing w:after="200" w:line="276" w:lineRule="auto"/>
      <w:ind w:left="720" w:firstLine="0"/>
      <w:contextualSpacing/>
    </w:pPr>
    <w:rPr>
      <w:rFonts w:ascii="Calibri" w:eastAsia="Times New Roman" w:hAnsi="Calibri"/>
      <w:lang w:val="ru-RU" w:eastAsia="ru-RU" w:bidi="ar-SA"/>
    </w:rPr>
  </w:style>
  <w:style w:type="table" w:styleId="a6">
    <w:name w:val="Table Grid"/>
    <w:basedOn w:val="a1"/>
    <w:uiPriority w:val="59"/>
    <w:rsid w:val="00FD4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FD4FA6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FD4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Любовь Баласян</cp:lastModifiedBy>
  <cp:revision>1</cp:revision>
  <dcterms:created xsi:type="dcterms:W3CDTF">2018-09-03T08:29:00Z</dcterms:created>
  <dcterms:modified xsi:type="dcterms:W3CDTF">2018-09-03T08:30:00Z</dcterms:modified>
</cp:coreProperties>
</file>